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93" w:rsidRDefault="00D41593" w:rsidP="00D41593">
      <w:pPr>
        <w:shd w:val="clear" w:color="auto" w:fill="FFFFFF"/>
        <w:spacing w:before="5"/>
      </w:pPr>
    </w:p>
    <w:p w:rsidR="00D41593" w:rsidRDefault="00D41593" w:rsidP="00D41593">
      <w:pPr>
        <w:shd w:val="clear" w:color="auto" w:fill="FFFFFF"/>
        <w:spacing w:line="230" w:lineRule="exact"/>
        <w:ind w:left="1046" w:hanging="1046"/>
        <w:rPr>
          <w:b/>
          <w:bCs/>
          <w:color w:val="000000"/>
          <w:spacing w:val="-3"/>
        </w:rPr>
      </w:pPr>
      <w:r>
        <w:br w:type="column"/>
      </w:r>
    </w:p>
    <w:p w:rsidR="00D41593" w:rsidRDefault="00D41593" w:rsidP="00D41593">
      <w:pPr>
        <w:shd w:val="clear" w:color="auto" w:fill="FFFFFF"/>
        <w:spacing w:line="230" w:lineRule="exact"/>
        <w:ind w:left="1046" w:hanging="1046"/>
      </w:pPr>
    </w:p>
    <w:p w:rsidR="00D41593" w:rsidRDefault="00D41593" w:rsidP="00D41593">
      <w:pPr>
        <w:shd w:val="clear" w:color="auto" w:fill="FFFFFF"/>
        <w:spacing w:line="230" w:lineRule="exact"/>
        <w:ind w:left="1046" w:hanging="1046"/>
      </w:pPr>
    </w:p>
    <w:p w:rsidR="00D41593" w:rsidRDefault="00D41593" w:rsidP="00D41593">
      <w:pPr>
        <w:shd w:val="clear" w:color="auto" w:fill="FFFFFF"/>
        <w:spacing w:line="230" w:lineRule="exact"/>
        <w:ind w:left="1046" w:hanging="1046"/>
        <w:sectPr w:rsidR="00D41593" w:rsidSect="00D41593">
          <w:pgSz w:w="11909" w:h="16834"/>
          <w:pgMar w:top="610" w:right="1069" w:bottom="360" w:left="2258" w:header="708" w:footer="708" w:gutter="0"/>
          <w:cols w:num="2" w:space="708" w:equalWidth="0">
            <w:col w:w="2702" w:space="2179"/>
            <w:col w:w="3700"/>
          </w:cols>
          <w:noEndnote/>
        </w:sectPr>
      </w:pPr>
    </w:p>
    <w:p w:rsidR="00D41593" w:rsidRDefault="004C7993" w:rsidP="00D41593">
      <w:pPr>
        <w:shd w:val="clear" w:color="auto" w:fill="FFFFFF"/>
        <w:spacing w:before="370"/>
        <w:ind w:left="2976"/>
      </w:pPr>
      <w:r>
        <w:rPr>
          <w:noProof/>
        </w:rPr>
        <w:pict>
          <v:line id="_x0000_s1026" style="position:absolute;left:0;text-align:left;z-index:251660288;mso-position-horizontal-relative:margin" from="-.7pt,7.9pt" to="486.5pt,7.9pt" o:allowincell="f" strokeweight="1.7pt">
            <w10:wrap anchorx="margin"/>
          </v:line>
        </w:pict>
      </w:r>
      <w:r w:rsidR="00D41593">
        <w:rPr>
          <w:b/>
          <w:bCs/>
          <w:color w:val="000000"/>
          <w:spacing w:val="-4"/>
          <w:sz w:val="28"/>
          <w:szCs w:val="28"/>
        </w:rPr>
        <w:t xml:space="preserve">KOSZTORYS </w:t>
      </w:r>
      <w:r w:rsidR="00C67BF9">
        <w:rPr>
          <w:b/>
          <w:bCs/>
          <w:color w:val="000000"/>
          <w:spacing w:val="-4"/>
          <w:sz w:val="28"/>
          <w:szCs w:val="28"/>
        </w:rPr>
        <w:t xml:space="preserve">OFERTOWY </w:t>
      </w:r>
    </w:p>
    <w:p w:rsidR="00D41593" w:rsidRPr="00F93505" w:rsidRDefault="00D41593" w:rsidP="00D41593">
      <w:pPr>
        <w:shd w:val="clear" w:color="auto" w:fill="FFFFFF"/>
        <w:spacing w:before="221" w:line="197" w:lineRule="exact"/>
        <w:ind w:left="5" w:right="2304" w:firstLine="2678"/>
        <w:rPr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Klasyfikacja rob</w:t>
      </w:r>
      <w:r>
        <w:rPr>
          <w:rFonts w:cs="Times New Roman"/>
          <w:color w:val="000000"/>
          <w:spacing w:val="-1"/>
          <w:sz w:val="18"/>
          <w:szCs w:val="18"/>
        </w:rPr>
        <w:t>ó</w:t>
      </w:r>
      <w:r>
        <w:rPr>
          <w:color w:val="000000"/>
          <w:spacing w:val="-1"/>
          <w:sz w:val="18"/>
          <w:szCs w:val="18"/>
        </w:rPr>
        <w:t>t wg. Wsp</w:t>
      </w:r>
      <w:r>
        <w:rPr>
          <w:rFonts w:cs="Times New Roman"/>
          <w:color w:val="000000"/>
          <w:spacing w:val="-1"/>
          <w:sz w:val="18"/>
          <w:szCs w:val="18"/>
        </w:rPr>
        <w:t>ó</w:t>
      </w:r>
      <w:r>
        <w:rPr>
          <w:color w:val="000000"/>
          <w:spacing w:val="-1"/>
          <w:sz w:val="18"/>
          <w:szCs w:val="18"/>
        </w:rPr>
        <w:t>lnego S</w:t>
      </w:r>
      <w:r>
        <w:rPr>
          <w:rFonts w:cs="Times New Roman"/>
          <w:color w:val="000000"/>
          <w:spacing w:val="-1"/>
          <w:sz w:val="18"/>
          <w:szCs w:val="18"/>
        </w:rPr>
        <w:t>ł</w:t>
      </w:r>
      <w:r>
        <w:rPr>
          <w:color w:val="000000"/>
          <w:spacing w:val="-1"/>
          <w:sz w:val="18"/>
          <w:szCs w:val="18"/>
        </w:rPr>
        <w:t>ownika Zam</w:t>
      </w:r>
      <w:r>
        <w:rPr>
          <w:rFonts w:cs="Times New Roman"/>
          <w:color w:val="000000"/>
          <w:spacing w:val="-1"/>
          <w:sz w:val="18"/>
          <w:szCs w:val="18"/>
        </w:rPr>
        <w:t>ó</w:t>
      </w:r>
      <w:r>
        <w:rPr>
          <w:color w:val="000000"/>
          <w:spacing w:val="-1"/>
          <w:sz w:val="18"/>
          <w:szCs w:val="18"/>
        </w:rPr>
        <w:t>wie</w:t>
      </w:r>
      <w:r>
        <w:rPr>
          <w:rFonts w:cs="Times New Roman"/>
          <w:color w:val="000000"/>
          <w:spacing w:val="-1"/>
          <w:sz w:val="18"/>
          <w:szCs w:val="18"/>
        </w:rPr>
        <w:t xml:space="preserve">ń </w:t>
      </w:r>
      <w:r>
        <w:rPr>
          <w:color w:val="000000"/>
          <w:sz w:val="18"/>
          <w:szCs w:val="18"/>
        </w:rPr>
        <w:t xml:space="preserve">                              </w:t>
      </w:r>
      <w:r w:rsidR="005476B6">
        <w:rPr>
          <w:color w:val="000000"/>
          <w:sz w:val="18"/>
          <w:szCs w:val="18"/>
        </w:rPr>
        <w:t xml:space="preserve"> 45233120-6</w:t>
      </w:r>
      <w:r>
        <w:rPr>
          <w:color w:val="000000"/>
          <w:sz w:val="18"/>
          <w:szCs w:val="18"/>
        </w:rPr>
        <w:t xml:space="preserve">    </w:t>
      </w:r>
      <w:r w:rsidR="005476B6">
        <w:rPr>
          <w:color w:val="000000"/>
          <w:sz w:val="18"/>
          <w:szCs w:val="18"/>
        </w:rPr>
        <w:t>Roboty w zakresie budowy dróg</w:t>
      </w:r>
    </w:p>
    <w:p w:rsidR="005476B6" w:rsidRDefault="005476B6" w:rsidP="001143B6">
      <w:pPr>
        <w:shd w:val="clear" w:color="auto" w:fill="FFFFFF"/>
        <w:spacing w:line="197" w:lineRule="exact"/>
        <w:ind w:left="6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45233140-2    Roboty drogowe</w:t>
      </w:r>
    </w:p>
    <w:p w:rsidR="00D41593" w:rsidRDefault="00D41593" w:rsidP="001143B6">
      <w:pPr>
        <w:shd w:val="clear" w:color="auto" w:fill="FFFFFF"/>
        <w:spacing w:line="197" w:lineRule="exact"/>
        <w:ind w:left="6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45233000-9    Roboty w zakr</w:t>
      </w:r>
      <w:r w:rsidR="001143B6">
        <w:rPr>
          <w:color w:val="000000"/>
          <w:spacing w:val="-1"/>
          <w:sz w:val="18"/>
          <w:szCs w:val="18"/>
        </w:rPr>
        <w:t xml:space="preserve">esie nawierzchni dróg </w:t>
      </w:r>
    </w:p>
    <w:p w:rsidR="001143B6" w:rsidRPr="005476B6" w:rsidRDefault="001143B6" w:rsidP="001143B6">
      <w:pPr>
        <w:shd w:val="clear" w:color="auto" w:fill="FFFFFF"/>
        <w:spacing w:line="197" w:lineRule="exact"/>
        <w:ind w:left="6"/>
        <w:rPr>
          <w:color w:val="000000"/>
          <w:spacing w:val="1"/>
          <w:sz w:val="18"/>
          <w:szCs w:val="18"/>
        </w:rPr>
      </w:pPr>
    </w:p>
    <w:p w:rsidR="00D41593" w:rsidRDefault="00D41593" w:rsidP="00D41593">
      <w:pPr>
        <w:shd w:val="clear" w:color="auto" w:fill="FFFFFF"/>
        <w:spacing w:after="187" w:line="197" w:lineRule="exact"/>
        <w:ind w:left="5"/>
        <w:sectPr w:rsidR="00D41593">
          <w:type w:val="continuous"/>
          <w:pgSz w:w="11909" w:h="16834"/>
          <w:pgMar w:top="610" w:right="1069" w:bottom="360" w:left="1456" w:header="708" w:footer="708" w:gutter="0"/>
          <w:cols w:space="60"/>
          <w:noEndnote/>
        </w:sectPr>
      </w:pPr>
    </w:p>
    <w:p w:rsidR="00A8381C" w:rsidRPr="00A8381C" w:rsidRDefault="00D41593" w:rsidP="00A8381C">
      <w:pPr>
        <w:shd w:val="clear" w:color="auto" w:fill="FFFFFF"/>
        <w:ind w:left="14"/>
      </w:pPr>
      <w:r>
        <w:rPr>
          <w:color w:val="000000"/>
          <w:spacing w:val="-3"/>
          <w:sz w:val="18"/>
          <w:szCs w:val="18"/>
        </w:rPr>
        <w:t>NAZWA INWESTYCJI</w:t>
      </w:r>
    </w:p>
    <w:p w:rsidR="00D41593" w:rsidRDefault="00A8381C" w:rsidP="00A8381C">
      <w:pPr>
        <w:shd w:val="clear" w:color="auto" w:fill="FFFFFF"/>
        <w:spacing w:before="398" w:line="197" w:lineRule="exact"/>
        <w:ind w:left="14"/>
      </w:pPr>
      <w:r>
        <w:rPr>
          <w:color w:val="000000"/>
          <w:spacing w:val="-3"/>
          <w:sz w:val="18"/>
          <w:szCs w:val="18"/>
        </w:rPr>
        <w:t xml:space="preserve">                                     </w:t>
      </w:r>
      <w:r w:rsidR="00D41593">
        <w:rPr>
          <w:color w:val="000000"/>
          <w:spacing w:val="-3"/>
          <w:sz w:val="18"/>
          <w:szCs w:val="18"/>
        </w:rPr>
        <w:t>ADRES INWESTYCJI</w:t>
      </w:r>
    </w:p>
    <w:p w:rsidR="00D41593" w:rsidRDefault="00D41593" w:rsidP="00A8381C">
      <w:pPr>
        <w:shd w:val="clear" w:color="auto" w:fill="FFFFFF"/>
        <w:spacing w:line="197" w:lineRule="exact"/>
        <w:ind w:left="33"/>
      </w:pPr>
      <w:r>
        <w:rPr>
          <w:color w:val="000000"/>
          <w:spacing w:val="-3"/>
          <w:sz w:val="18"/>
          <w:szCs w:val="18"/>
        </w:rPr>
        <w:t>INWESTOR</w:t>
      </w:r>
    </w:p>
    <w:p w:rsidR="00D41593" w:rsidRDefault="00D41593" w:rsidP="00A8381C">
      <w:pPr>
        <w:shd w:val="clear" w:color="auto" w:fill="FFFFFF"/>
        <w:spacing w:line="197" w:lineRule="exact"/>
        <w:ind w:left="14"/>
      </w:pPr>
      <w:r>
        <w:rPr>
          <w:color w:val="000000"/>
          <w:spacing w:val="-2"/>
          <w:sz w:val="18"/>
          <w:szCs w:val="18"/>
        </w:rPr>
        <w:t>ADRES INWESTORA</w:t>
      </w:r>
    </w:p>
    <w:p w:rsidR="00D41593" w:rsidRDefault="00D41593" w:rsidP="00A8381C">
      <w:pPr>
        <w:shd w:val="clear" w:color="auto" w:fill="FFFFFF"/>
        <w:spacing w:line="197" w:lineRule="exact"/>
        <w:ind w:left="28"/>
      </w:pPr>
      <w:r>
        <w:rPr>
          <w:color w:val="000000"/>
          <w:spacing w:val="1"/>
          <w:sz w:val="18"/>
          <w:szCs w:val="18"/>
        </w:rPr>
        <w:t>BRAN</w:t>
      </w:r>
      <w:r>
        <w:rPr>
          <w:rFonts w:cs="Times New Roman"/>
          <w:color w:val="000000"/>
          <w:spacing w:val="1"/>
          <w:sz w:val="18"/>
          <w:szCs w:val="18"/>
        </w:rPr>
        <w:t>Ż</w:t>
      </w:r>
      <w:r>
        <w:rPr>
          <w:color w:val="000000"/>
          <w:spacing w:val="1"/>
          <w:sz w:val="18"/>
          <w:szCs w:val="18"/>
        </w:rPr>
        <w:t>A</w:t>
      </w:r>
    </w:p>
    <w:p w:rsidR="00D41593" w:rsidRDefault="00D41593" w:rsidP="00A8381C">
      <w:pPr>
        <w:shd w:val="clear" w:color="auto" w:fill="FFFFFF"/>
        <w:spacing w:before="168" w:line="197" w:lineRule="exact"/>
        <w:ind w:left="24"/>
      </w:pPr>
      <w:r>
        <w:rPr>
          <w:color w:val="000000"/>
          <w:spacing w:val="-3"/>
          <w:sz w:val="18"/>
          <w:szCs w:val="18"/>
        </w:rPr>
        <w:t>SPORZ</w:t>
      </w:r>
      <w:r>
        <w:rPr>
          <w:rFonts w:cs="Times New Roman"/>
          <w:color w:val="000000"/>
          <w:spacing w:val="-3"/>
          <w:sz w:val="18"/>
          <w:szCs w:val="18"/>
        </w:rPr>
        <w:t>Ą</w:t>
      </w:r>
      <w:r>
        <w:rPr>
          <w:color w:val="000000"/>
          <w:spacing w:val="-3"/>
          <w:sz w:val="18"/>
          <w:szCs w:val="18"/>
        </w:rPr>
        <w:t>DZI</w:t>
      </w:r>
      <w:r>
        <w:rPr>
          <w:rFonts w:cs="Times New Roman"/>
          <w:color w:val="000000"/>
          <w:spacing w:val="-3"/>
          <w:sz w:val="18"/>
          <w:szCs w:val="18"/>
        </w:rPr>
        <w:t>Ł</w:t>
      </w:r>
      <w:r>
        <w:rPr>
          <w:color w:val="000000"/>
          <w:spacing w:val="-3"/>
          <w:sz w:val="18"/>
          <w:szCs w:val="18"/>
        </w:rPr>
        <w:t xml:space="preserve"> KALKULACJE </w:t>
      </w:r>
      <w:r>
        <w:rPr>
          <w:color w:val="000000"/>
          <w:spacing w:val="-1"/>
          <w:sz w:val="18"/>
          <w:szCs w:val="18"/>
        </w:rPr>
        <w:t>SPRAWDZI</w:t>
      </w:r>
      <w:r>
        <w:rPr>
          <w:rFonts w:cs="Times New Roman"/>
          <w:color w:val="000000"/>
          <w:spacing w:val="-1"/>
          <w:sz w:val="18"/>
          <w:szCs w:val="18"/>
        </w:rPr>
        <w:t>Ł</w:t>
      </w:r>
      <w:r>
        <w:rPr>
          <w:color w:val="000000"/>
          <w:spacing w:val="-1"/>
          <w:sz w:val="18"/>
          <w:szCs w:val="18"/>
        </w:rPr>
        <w:t xml:space="preserve"> PRZEDMIAR DATA OPRACOWANIA</w:t>
      </w:r>
    </w:p>
    <w:p w:rsidR="00D41593" w:rsidRPr="00A8381C" w:rsidRDefault="00D41593" w:rsidP="00A8381C">
      <w:pPr>
        <w:ind w:left="14"/>
      </w:pPr>
      <w:r>
        <w:br w:type="column"/>
      </w:r>
      <w:r w:rsidR="00A8381C">
        <w:t>Odbudowa drogi gminnej nr 110139 L od km 1+350 do km 1+986 w  miejscowości Tworyczów, zniszczonej w wyniku gwałtownego spływu wód opadowych w 2014 r. etap IV</w:t>
      </w:r>
      <w:bookmarkStart w:id="0" w:name="_GoBack"/>
      <w:bookmarkEnd w:id="0"/>
    </w:p>
    <w:p w:rsidR="006B505F" w:rsidRPr="006B505F" w:rsidRDefault="006B505F" w:rsidP="00A8381C">
      <w:pPr>
        <w:shd w:val="clear" w:color="auto" w:fill="FFFFFF"/>
        <w:spacing w:before="5" w:line="197" w:lineRule="exact"/>
        <w:ind w:left="19"/>
        <w:rPr>
          <w:sz w:val="18"/>
          <w:szCs w:val="18"/>
        </w:rPr>
      </w:pPr>
    </w:p>
    <w:p w:rsidR="00D41593" w:rsidRDefault="00DC2648" w:rsidP="00A8381C">
      <w:pPr>
        <w:shd w:val="clear" w:color="auto" w:fill="FFFFFF"/>
        <w:spacing w:line="197" w:lineRule="exact"/>
        <w:ind w:left="19"/>
      </w:pPr>
      <w:r>
        <w:rPr>
          <w:color w:val="000000"/>
          <w:sz w:val="18"/>
          <w:szCs w:val="18"/>
        </w:rPr>
        <w:t>DROGAGMINNA NR 110139</w:t>
      </w:r>
      <w:r w:rsidR="00D41593">
        <w:rPr>
          <w:color w:val="000000"/>
          <w:sz w:val="18"/>
          <w:szCs w:val="18"/>
        </w:rPr>
        <w:t xml:space="preserve">L W </w:t>
      </w:r>
      <w:r>
        <w:rPr>
          <w:color w:val="000000"/>
          <w:sz w:val="18"/>
          <w:szCs w:val="18"/>
        </w:rPr>
        <w:t xml:space="preserve"> TWORYCZOWIE </w:t>
      </w:r>
      <w:r w:rsidR="006B505F">
        <w:rPr>
          <w:color w:val="000000"/>
          <w:sz w:val="18"/>
          <w:szCs w:val="18"/>
        </w:rPr>
        <w:t xml:space="preserve"> </w:t>
      </w:r>
      <w:r w:rsidR="007B591C">
        <w:rPr>
          <w:color w:val="000000"/>
          <w:sz w:val="18"/>
          <w:szCs w:val="18"/>
        </w:rPr>
        <w:t xml:space="preserve"> </w:t>
      </w:r>
      <w:r w:rsidR="004F3887">
        <w:rPr>
          <w:color w:val="000000"/>
          <w:sz w:val="18"/>
          <w:szCs w:val="18"/>
        </w:rPr>
        <w:t xml:space="preserve"> </w:t>
      </w:r>
    </w:p>
    <w:p w:rsidR="00D41593" w:rsidRDefault="00D41593" w:rsidP="00A8381C">
      <w:pPr>
        <w:shd w:val="clear" w:color="auto" w:fill="FFFFFF"/>
        <w:spacing w:line="197" w:lineRule="exact"/>
        <w:ind w:left="14"/>
      </w:pPr>
      <w:r>
        <w:rPr>
          <w:color w:val="000000"/>
          <w:sz w:val="18"/>
          <w:szCs w:val="18"/>
        </w:rPr>
        <w:t>GMINA SU</w:t>
      </w:r>
      <w:r>
        <w:rPr>
          <w:rFonts w:cs="Times New Roman"/>
          <w:color w:val="000000"/>
          <w:sz w:val="18"/>
          <w:szCs w:val="18"/>
        </w:rPr>
        <w:t>ŁÓ</w:t>
      </w:r>
      <w:r>
        <w:rPr>
          <w:color w:val="000000"/>
          <w:sz w:val="18"/>
          <w:szCs w:val="18"/>
        </w:rPr>
        <w:t>W</w:t>
      </w:r>
    </w:p>
    <w:p w:rsidR="00D41593" w:rsidRDefault="00D41593" w:rsidP="00A8381C">
      <w:pPr>
        <w:shd w:val="clear" w:color="auto" w:fill="FFFFFF"/>
        <w:spacing w:line="197" w:lineRule="exact"/>
        <w:ind w:left="14"/>
      </w:pPr>
      <w:r>
        <w:rPr>
          <w:color w:val="000000"/>
          <w:spacing w:val="3"/>
          <w:sz w:val="18"/>
          <w:szCs w:val="18"/>
        </w:rPr>
        <w:t>SU</w:t>
      </w:r>
      <w:r>
        <w:rPr>
          <w:rFonts w:cs="Times New Roman"/>
          <w:color w:val="000000"/>
          <w:spacing w:val="3"/>
          <w:sz w:val="18"/>
          <w:szCs w:val="18"/>
        </w:rPr>
        <w:t>ŁÓ</w:t>
      </w:r>
      <w:r>
        <w:rPr>
          <w:color w:val="000000"/>
          <w:spacing w:val="3"/>
          <w:sz w:val="18"/>
          <w:szCs w:val="18"/>
        </w:rPr>
        <w:t>W63, 22-448 SU</w:t>
      </w:r>
      <w:r>
        <w:rPr>
          <w:rFonts w:cs="Times New Roman"/>
          <w:color w:val="000000"/>
          <w:spacing w:val="3"/>
          <w:sz w:val="18"/>
          <w:szCs w:val="18"/>
        </w:rPr>
        <w:t>ŁÓ</w:t>
      </w:r>
      <w:r>
        <w:rPr>
          <w:color w:val="000000"/>
          <w:spacing w:val="3"/>
          <w:sz w:val="18"/>
          <w:szCs w:val="18"/>
        </w:rPr>
        <w:t>W</w:t>
      </w:r>
    </w:p>
    <w:p w:rsidR="00D41593" w:rsidRDefault="00D41593" w:rsidP="00A8381C">
      <w:pPr>
        <w:shd w:val="clear" w:color="auto" w:fill="FFFFFF"/>
        <w:spacing w:line="197" w:lineRule="exact"/>
        <w:ind w:left="19" w:right="-171"/>
      </w:pPr>
      <w:r>
        <w:rPr>
          <w:color w:val="000000"/>
          <w:spacing w:val="-1"/>
          <w:sz w:val="18"/>
          <w:szCs w:val="18"/>
        </w:rPr>
        <w:t>DROGOWA</w:t>
      </w:r>
    </w:p>
    <w:p w:rsidR="00D41593" w:rsidRDefault="00D41593" w:rsidP="00A8381C">
      <w:pPr>
        <w:shd w:val="clear" w:color="auto" w:fill="FFFFFF"/>
        <w:spacing w:before="168" w:line="197" w:lineRule="exact"/>
        <w:ind w:left="422" w:right="3408"/>
        <w:jc w:val="both"/>
        <w:sectPr w:rsidR="00D41593" w:rsidSect="006B505F">
          <w:type w:val="continuous"/>
          <w:pgSz w:w="11909" w:h="16834"/>
          <w:pgMar w:top="610" w:right="994" w:bottom="360" w:left="1456" w:header="708" w:footer="708" w:gutter="0"/>
          <w:cols w:num="2" w:space="708" w:equalWidth="0">
            <w:col w:w="2318" w:space="82"/>
            <w:col w:w="7059"/>
          </w:cols>
          <w:noEndnote/>
        </w:sectPr>
      </w:pPr>
    </w:p>
    <w:p w:rsidR="00D41593" w:rsidRDefault="00D41593" w:rsidP="00D41593">
      <w:pPr>
        <w:spacing w:before="518" w:line="1" w:lineRule="exact"/>
        <w:rPr>
          <w:rFonts w:cs="Times New Roman"/>
          <w:sz w:val="2"/>
          <w:szCs w:val="2"/>
        </w:rPr>
      </w:pPr>
    </w:p>
    <w:p w:rsidR="0088394E" w:rsidRDefault="0088394E" w:rsidP="0088394E">
      <w:pPr>
        <w:shd w:val="clear" w:color="auto" w:fill="FFFFFF"/>
        <w:spacing w:before="168" w:line="197" w:lineRule="exact"/>
        <w:ind w:right="3408"/>
        <w:jc w:val="both"/>
        <w:sectPr w:rsidR="0088394E">
          <w:type w:val="continuous"/>
          <w:pgSz w:w="11909" w:h="16834"/>
          <w:pgMar w:top="610" w:right="3603" w:bottom="360" w:left="1456" w:header="708" w:footer="708" w:gutter="0"/>
          <w:cols w:space="60"/>
          <w:noEndnote/>
        </w:sectPr>
      </w:pPr>
    </w:p>
    <w:p w:rsidR="00D41593" w:rsidRDefault="004C7993" w:rsidP="00D41593">
      <w:pPr>
        <w:shd w:val="clear" w:color="auto" w:fill="FFFFFF"/>
        <w:spacing w:line="197" w:lineRule="exact"/>
      </w:pPr>
      <w:r>
        <w:rPr>
          <w:noProof/>
        </w:rPr>
        <w:pict>
          <v:line id="_x0000_s1027" style="position:absolute;z-index:251661312;mso-position-horizontal-relative:margin" from="-.7pt,-18.25pt" to="486.5pt,-18.2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z-index:251662336;mso-position-horizontal-relative:margin" from="241.2pt,2.9pt" to="241.2pt,27.85pt" o:allowincell="f" strokeweight=".5pt">
            <w10:wrap anchorx="margin"/>
          </v:line>
        </w:pict>
      </w:r>
      <w:r w:rsidR="00D41593">
        <w:rPr>
          <w:color w:val="000000"/>
          <w:spacing w:val="-1"/>
          <w:sz w:val="18"/>
          <w:szCs w:val="18"/>
        </w:rPr>
        <w:t>Warto</w:t>
      </w:r>
      <w:r w:rsidR="00D41593">
        <w:rPr>
          <w:rFonts w:cs="Times New Roman"/>
          <w:color w:val="000000"/>
          <w:spacing w:val="-1"/>
          <w:sz w:val="18"/>
          <w:szCs w:val="18"/>
        </w:rPr>
        <w:t>ść</w:t>
      </w:r>
      <w:r w:rsidR="00D41593">
        <w:rPr>
          <w:color w:val="000000"/>
          <w:spacing w:val="-1"/>
          <w:sz w:val="18"/>
          <w:szCs w:val="18"/>
        </w:rPr>
        <w:t xml:space="preserve"> kosztorysowa rob</w:t>
      </w:r>
      <w:r w:rsidR="00D41593">
        <w:rPr>
          <w:rFonts w:cs="Times New Roman"/>
          <w:color w:val="000000"/>
          <w:spacing w:val="-1"/>
          <w:sz w:val="18"/>
          <w:szCs w:val="18"/>
        </w:rPr>
        <w:t>ó</w:t>
      </w:r>
      <w:r w:rsidR="00D41593">
        <w:rPr>
          <w:color w:val="000000"/>
          <w:spacing w:val="-1"/>
          <w:sz w:val="18"/>
          <w:szCs w:val="18"/>
        </w:rPr>
        <w:t>t bez podatku VAT</w:t>
      </w:r>
    </w:p>
    <w:p w:rsidR="00D41593" w:rsidRDefault="00D41593" w:rsidP="00D41593">
      <w:pPr>
        <w:shd w:val="clear" w:color="auto" w:fill="FFFFFF"/>
        <w:spacing w:line="197" w:lineRule="exact"/>
        <w:ind w:left="14"/>
      </w:pPr>
      <w:r>
        <w:rPr>
          <w:color w:val="000000"/>
          <w:spacing w:val="-2"/>
          <w:sz w:val="18"/>
          <w:szCs w:val="18"/>
        </w:rPr>
        <w:t>Podatek VAT</w:t>
      </w:r>
    </w:p>
    <w:p w:rsidR="00D41593" w:rsidRPr="00B917C0" w:rsidRDefault="00D41593" w:rsidP="00C67BF9">
      <w:pPr>
        <w:shd w:val="clear" w:color="auto" w:fill="FFFFFF"/>
        <w:spacing w:line="197" w:lineRule="exact"/>
        <w:ind w:left="284" w:hanging="284"/>
        <w:rPr>
          <w:sz w:val="18"/>
          <w:szCs w:val="18"/>
        </w:rPr>
      </w:pPr>
      <w:r>
        <w:rPr>
          <w:color w:val="000000"/>
          <w:sz w:val="18"/>
          <w:szCs w:val="18"/>
        </w:rPr>
        <w:t>Og</w:t>
      </w:r>
      <w:r>
        <w:rPr>
          <w:rFonts w:cs="Times New Roman"/>
          <w:color w:val="000000"/>
          <w:sz w:val="18"/>
          <w:szCs w:val="18"/>
        </w:rPr>
        <w:t>ół</w:t>
      </w:r>
      <w:r>
        <w:rPr>
          <w:color w:val="000000"/>
          <w:sz w:val="18"/>
          <w:szCs w:val="18"/>
        </w:rPr>
        <w:t>em warto</w:t>
      </w:r>
      <w:r>
        <w:rPr>
          <w:rFonts w:cs="Times New Roman"/>
          <w:color w:val="000000"/>
          <w:sz w:val="18"/>
          <w:szCs w:val="18"/>
        </w:rPr>
        <w:t>ść</w:t>
      </w:r>
      <w:r>
        <w:rPr>
          <w:color w:val="000000"/>
          <w:sz w:val="18"/>
          <w:szCs w:val="18"/>
        </w:rPr>
        <w:t xml:space="preserve"> kosztorysowa rob</w:t>
      </w:r>
      <w:r>
        <w:rPr>
          <w:rFonts w:cs="Times New Roman"/>
          <w:color w:val="000000"/>
          <w:sz w:val="18"/>
          <w:szCs w:val="18"/>
        </w:rPr>
        <w:t>ó</w:t>
      </w:r>
      <w:r>
        <w:rPr>
          <w:color w:val="000000"/>
          <w:sz w:val="18"/>
          <w:szCs w:val="18"/>
        </w:rPr>
        <w:t>t</w:t>
      </w:r>
      <w:r w:rsidR="00DE39E4">
        <w:t xml:space="preserve"> </w:t>
      </w:r>
      <w:r w:rsidR="00DC2648">
        <w:t xml:space="preserve">              </w:t>
      </w:r>
    </w:p>
    <w:p w:rsidR="00D41593" w:rsidRPr="0088394E" w:rsidRDefault="00D41593" w:rsidP="00DC2648">
      <w:pPr>
        <w:shd w:val="clear" w:color="auto" w:fill="FFFFFF"/>
        <w:spacing w:line="197" w:lineRule="exact"/>
        <w:ind w:left="-142" w:firstLine="142"/>
        <w:rPr>
          <w:sz w:val="18"/>
          <w:szCs w:val="18"/>
        </w:rPr>
        <w:sectPr w:rsidR="00D41593" w:rsidRPr="0088394E" w:rsidSect="0088394E">
          <w:type w:val="continuous"/>
          <w:pgSz w:w="11909" w:h="16834"/>
          <w:pgMar w:top="610" w:right="3971" w:bottom="360" w:left="1456" w:header="708" w:footer="708" w:gutter="0"/>
          <w:cols w:num="2" w:space="708" w:equalWidth="0">
            <w:col w:w="3705" w:space="1076"/>
            <w:col w:w="1701"/>
          </w:cols>
          <w:noEndnote/>
        </w:sectPr>
      </w:pPr>
    </w:p>
    <w:p w:rsidR="00D41593" w:rsidRDefault="00D41593" w:rsidP="00D41593">
      <w:pPr>
        <w:shd w:val="clear" w:color="auto" w:fill="FFFFFF"/>
        <w:spacing w:before="216" w:after="1186"/>
        <w:ind w:left="5"/>
        <w:sectPr w:rsidR="00D41593">
          <w:type w:val="continuous"/>
          <w:pgSz w:w="11909" w:h="16834"/>
          <w:pgMar w:top="610" w:right="1069" w:bottom="360" w:left="1456" w:header="708" w:footer="708" w:gutter="0"/>
          <w:cols w:space="60"/>
          <w:noEndnote/>
        </w:sectPr>
      </w:pPr>
      <w:r w:rsidRPr="00991055">
        <w:rPr>
          <w:b/>
          <w:bCs/>
          <w:spacing w:val="-1"/>
          <w:sz w:val="18"/>
          <w:szCs w:val="18"/>
        </w:rPr>
        <w:t>S</w:t>
      </w:r>
      <w:r w:rsidRPr="00991055">
        <w:rPr>
          <w:rFonts w:cs="Times New Roman"/>
          <w:b/>
          <w:bCs/>
          <w:spacing w:val="-1"/>
          <w:sz w:val="18"/>
          <w:szCs w:val="18"/>
        </w:rPr>
        <w:t>ł</w:t>
      </w:r>
      <w:r w:rsidRPr="00991055">
        <w:rPr>
          <w:b/>
          <w:bCs/>
          <w:spacing w:val="-1"/>
          <w:sz w:val="18"/>
          <w:szCs w:val="18"/>
        </w:rPr>
        <w:t>ow</w:t>
      </w:r>
      <w:r w:rsidR="006B505F">
        <w:rPr>
          <w:b/>
          <w:bCs/>
          <w:spacing w:val="-1"/>
          <w:sz w:val="18"/>
          <w:szCs w:val="18"/>
        </w:rPr>
        <w:t xml:space="preserve">nie:  </w:t>
      </w:r>
    </w:p>
    <w:p w:rsidR="00D41593" w:rsidRDefault="00D41593" w:rsidP="00D41593">
      <w:pPr>
        <w:shd w:val="clear" w:color="auto" w:fill="FFFFFF"/>
      </w:pPr>
      <w:r>
        <w:rPr>
          <w:color w:val="000000"/>
          <w:spacing w:val="-3"/>
          <w:sz w:val="18"/>
          <w:szCs w:val="18"/>
        </w:rPr>
        <w:t>WYKONAWCA :</w:t>
      </w:r>
    </w:p>
    <w:p w:rsidR="00D41593" w:rsidRDefault="00D41593" w:rsidP="00D41593">
      <w:pPr>
        <w:shd w:val="clear" w:color="auto" w:fill="FFFFFF"/>
      </w:pPr>
      <w:r>
        <w:br w:type="column"/>
      </w:r>
      <w:r>
        <w:rPr>
          <w:color w:val="000000"/>
          <w:spacing w:val="-5"/>
          <w:sz w:val="18"/>
          <w:szCs w:val="18"/>
        </w:rPr>
        <w:t>INWESTOR :</w:t>
      </w:r>
    </w:p>
    <w:p w:rsidR="00D41593" w:rsidRDefault="00D41593" w:rsidP="00D41593">
      <w:pPr>
        <w:shd w:val="clear" w:color="auto" w:fill="FFFFFF"/>
        <w:sectPr w:rsidR="00D41593">
          <w:type w:val="continuous"/>
          <w:pgSz w:w="11909" w:h="16834"/>
          <w:pgMar w:top="610" w:right="3555" w:bottom="360" w:left="1456" w:header="708" w:footer="708" w:gutter="0"/>
          <w:cols w:num="2" w:space="708" w:equalWidth="0">
            <w:col w:w="1310" w:space="4550"/>
            <w:col w:w="1036"/>
          </w:cols>
          <w:noEndnote/>
        </w:sectPr>
      </w:pPr>
    </w:p>
    <w:p w:rsidR="00D41593" w:rsidRDefault="00D41593" w:rsidP="00D41593">
      <w:pPr>
        <w:spacing w:before="835" w:line="1" w:lineRule="exact"/>
        <w:rPr>
          <w:rFonts w:cs="Times New Roman"/>
          <w:sz w:val="2"/>
          <w:szCs w:val="2"/>
        </w:rPr>
      </w:pPr>
    </w:p>
    <w:p w:rsidR="00D41593" w:rsidRDefault="00D41593" w:rsidP="00D41593">
      <w:pPr>
        <w:shd w:val="clear" w:color="auto" w:fill="FFFFFF"/>
        <w:sectPr w:rsidR="00D41593">
          <w:type w:val="continuous"/>
          <w:pgSz w:w="11909" w:h="16834"/>
          <w:pgMar w:top="610" w:right="3085" w:bottom="360" w:left="1461" w:header="708" w:footer="708" w:gutter="0"/>
          <w:cols w:space="60"/>
          <w:noEndnote/>
        </w:sectPr>
      </w:pPr>
    </w:p>
    <w:p w:rsidR="00D41593" w:rsidRDefault="00D41593" w:rsidP="00D41593">
      <w:pPr>
        <w:shd w:val="clear" w:color="auto" w:fill="FFFFFF"/>
        <w:spacing w:before="5" w:line="202" w:lineRule="exact"/>
      </w:pPr>
      <w:r>
        <w:rPr>
          <w:color w:val="000000"/>
          <w:spacing w:val="-2"/>
          <w:sz w:val="18"/>
          <w:szCs w:val="18"/>
        </w:rPr>
        <w:t xml:space="preserve">Data opracowania </w:t>
      </w:r>
      <w:r w:rsidR="006B505F">
        <w:rPr>
          <w:color w:val="000000"/>
          <w:spacing w:val="-1"/>
          <w:sz w:val="18"/>
          <w:szCs w:val="18"/>
        </w:rPr>
        <w:t>10.03</w:t>
      </w:r>
      <w:r>
        <w:rPr>
          <w:color w:val="000000"/>
          <w:spacing w:val="-1"/>
          <w:sz w:val="18"/>
          <w:szCs w:val="18"/>
        </w:rPr>
        <w:t>.201</w:t>
      </w:r>
      <w:r w:rsidR="00E54C9F">
        <w:rPr>
          <w:color w:val="000000"/>
          <w:spacing w:val="-1"/>
          <w:sz w:val="18"/>
          <w:szCs w:val="18"/>
        </w:rPr>
        <w:t>7</w:t>
      </w:r>
    </w:p>
    <w:p w:rsidR="00D41593" w:rsidRDefault="00D41593" w:rsidP="00D41593">
      <w:pPr>
        <w:shd w:val="clear" w:color="auto" w:fill="FFFFFF"/>
      </w:pPr>
      <w:r>
        <w:br w:type="column"/>
      </w:r>
      <w:r>
        <w:rPr>
          <w:color w:val="000000"/>
          <w:spacing w:val="-2"/>
          <w:sz w:val="18"/>
          <w:szCs w:val="18"/>
        </w:rPr>
        <w:t>Data zatwierdzenia</w:t>
      </w:r>
    </w:p>
    <w:p w:rsidR="00D41593" w:rsidRDefault="00D41593" w:rsidP="00D41593">
      <w:pPr>
        <w:shd w:val="clear" w:color="auto" w:fill="FFFFFF"/>
        <w:sectPr w:rsidR="00D41593">
          <w:type w:val="continuous"/>
          <w:pgSz w:w="11909" w:h="16834"/>
          <w:pgMar w:top="610" w:right="3085" w:bottom="360" w:left="1461" w:header="708" w:footer="708" w:gutter="0"/>
          <w:cols w:num="2" w:space="708" w:equalWidth="0">
            <w:col w:w="1440" w:space="4411"/>
            <w:col w:w="1512"/>
          </w:cols>
          <w:noEndnote/>
        </w:sectPr>
      </w:pPr>
    </w:p>
    <w:p w:rsidR="00D41593" w:rsidRDefault="00D41593" w:rsidP="00D41593">
      <w:pPr>
        <w:shd w:val="clear" w:color="auto" w:fill="FFFFFF"/>
        <w:spacing w:before="6197" w:line="182" w:lineRule="exact"/>
        <w:ind w:left="4378" w:right="2419" w:hanging="1402"/>
      </w:pPr>
      <w:r>
        <w:rPr>
          <w:color w:val="000000"/>
          <w:spacing w:val="-1"/>
          <w:sz w:val="16"/>
          <w:szCs w:val="16"/>
        </w:rPr>
        <w:t>Dokument zosta</w:t>
      </w:r>
      <w:r>
        <w:rPr>
          <w:rFonts w:cs="Times New Roman"/>
          <w:color w:val="000000"/>
          <w:spacing w:val="-1"/>
          <w:sz w:val="16"/>
          <w:szCs w:val="16"/>
        </w:rPr>
        <w:t>ł</w:t>
      </w:r>
      <w:r>
        <w:rPr>
          <w:color w:val="000000"/>
          <w:spacing w:val="-1"/>
          <w:sz w:val="16"/>
          <w:szCs w:val="16"/>
        </w:rPr>
        <w:t xml:space="preserve"> opracowany przy pomocy programu </w:t>
      </w:r>
      <w:r>
        <w:rPr>
          <w:color w:val="000000"/>
          <w:spacing w:val="-2"/>
          <w:sz w:val="16"/>
          <w:szCs w:val="16"/>
        </w:rPr>
        <w:t>NORMA PRO</w:t>
      </w:r>
    </w:p>
    <w:p w:rsidR="00D41593" w:rsidRDefault="00D41593" w:rsidP="00D41593">
      <w:pPr>
        <w:shd w:val="clear" w:color="auto" w:fill="FFFFFF"/>
        <w:spacing w:before="6197" w:line="182" w:lineRule="exact"/>
        <w:ind w:left="4378" w:right="2419" w:hanging="1402"/>
        <w:sectPr w:rsidR="00D41593">
          <w:type w:val="continuous"/>
          <w:pgSz w:w="11909" w:h="16834"/>
          <w:pgMar w:top="610" w:right="1069" w:bottom="360" w:left="1456" w:header="708" w:footer="708" w:gutter="0"/>
          <w:cols w:space="60"/>
          <w:noEndnote/>
        </w:sectPr>
      </w:pPr>
    </w:p>
    <w:p w:rsidR="00D41593" w:rsidRDefault="00D41593" w:rsidP="00D41593">
      <w:pPr>
        <w:shd w:val="clear" w:color="auto" w:fill="FFFFFF"/>
        <w:ind w:left="48"/>
        <w:jc w:val="center"/>
      </w:pPr>
      <w:r>
        <w:rPr>
          <w:color w:val="000000"/>
          <w:spacing w:val="-2"/>
          <w:sz w:val="16"/>
          <w:szCs w:val="16"/>
        </w:rPr>
        <w:lastRenderedPageBreak/>
        <w:t>OG</w:t>
      </w:r>
      <w:r>
        <w:rPr>
          <w:rFonts w:cs="Times New Roman"/>
          <w:color w:val="000000"/>
          <w:spacing w:val="-2"/>
          <w:sz w:val="16"/>
          <w:szCs w:val="16"/>
        </w:rPr>
        <w:t>Ó</w:t>
      </w:r>
      <w:r>
        <w:rPr>
          <w:color w:val="000000"/>
          <w:spacing w:val="-2"/>
          <w:sz w:val="16"/>
          <w:szCs w:val="16"/>
        </w:rPr>
        <w:t>LNA CHARAKTERYSTYKA OBIEKTU</w:t>
      </w:r>
    </w:p>
    <w:p w:rsidR="00D41593" w:rsidRDefault="00D41593" w:rsidP="00D41593">
      <w:pPr>
        <w:shd w:val="clear" w:color="auto" w:fill="FFFFFF"/>
        <w:spacing w:before="662"/>
        <w:ind w:left="14"/>
      </w:pPr>
      <w:r>
        <w:rPr>
          <w:color w:val="000000"/>
          <w:spacing w:val="-1"/>
          <w:sz w:val="18"/>
          <w:szCs w:val="18"/>
        </w:rPr>
        <w:t>CHARAKTERYSTYKA ZADANIA</w:t>
      </w:r>
    </w:p>
    <w:p w:rsidR="00D41593" w:rsidRDefault="00D41593" w:rsidP="00D41593">
      <w:pPr>
        <w:shd w:val="clear" w:color="auto" w:fill="FFFFFF"/>
        <w:spacing w:before="197" w:line="197" w:lineRule="exact"/>
        <w:ind w:left="19" w:firstLine="653"/>
      </w:pPr>
      <w:r>
        <w:rPr>
          <w:color w:val="000000"/>
          <w:spacing w:val="-1"/>
          <w:sz w:val="18"/>
          <w:szCs w:val="18"/>
        </w:rPr>
        <w:t>Projektowane zadanie po</w:t>
      </w:r>
      <w:r>
        <w:rPr>
          <w:rFonts w:cs="Times New Roman"/>
          <w:color w:val="000000"/>
          <w:spacing w:val="-1"/>
          <w:sz w:val="18"/>
          <w:szCs w:val="18"/>
        </w:rPr>
        <w:t>ł</w:t>
      </w:r>
      <w:r>
        <w:rPr>
          <w:color w:val="000000"/>
          <w:spacing w:val="-1"/>
          <w:sz w:val="18"/>
          <w:szCs w:val="18"/>
        </w:rPr>
        <w:t>o</w:t>
      </w:r>
      <w:r>
        <w:rPr>
          <w:rFonts w:cs="Times New Roman"/>
          <w:color w:val="000000"/>
          <w:spacing w:val="-1"/>
          <w:sz w:val="18"/>
          <w:szCs w:val="18"/>
        </w:rPr>
        <w:t>ż</w:t>
      </w:r>
      <w:r>
        <w:rPr>
          <w:color w:val="000000"/>
          <w:spacing w:val="-1"/>
          <w:sz w:val="18"/>
          <w:szCs w:val="18"/>
        </w:rPr>
        <w:t>one jest na terenie Gminy Su</w:t>
      </w:r>
      <w:r>
        <w:rPr>
          <w:rFonts w:cs="Times New Roman"/>
          <w:color w:val="000000"/>
          <w:spacing w:val="-1"/>
          <w:sz w:val="18"/>
          <w:szCs w:val="18"/>
        </w:rPr>
        <w:t>łó</w:t>
      </w:r>
      <w:r>
        <w:rPr>
          <w:color w:val="000000"/>
          <w:spacing w:val="-1"/>
          <w:sz w:val="18"/>
          <w:szCs w:val="18"/>
        </w:rPr>
        <w:t>w, na sieci dr</w:t>
      </w:r>
      <w:r>
        <w:rPr>
          <w:rFonts w:cs="Times New Roman"/>
          <w:color w:val="000000"/>
          <w:spacing w:val="-1"/>
          <w:sz w:val="18"/>
          <w:szCs w:val="18"/>
        </w:rPr>
        <w:t>ó</w:t>
      </w:r>
      <w:r>
        <w:rPr>
          <w:color w:val="000000"/>
          <w:spacing w:val="-1"/>
          <w:sz w:val="18"/>
          <w:szCs w:val="18"/>
        </w:rPr>
        <w:t>g administrowanych przez gmin</w:t>
      </w:r>
      <w:r>
        <w:rPr>
          <w:rFonts w:cs="Times New Roman"/>
          <w:color w:val="000000"/>
          <w:spacing w:val="-1"/>
          <w:sz w:val="18"/>
          <w:szCs w:val="18"/>
        </w:rPr>
        <w:t>ę</w:t>
      </w:r>
      <w:r>
        <w:rPr>
          <w:color w:val="000000"/>
          <w:spacing w:val="-1"/>
          <w:sz w:val="18"/>
          <w:szCs w:val="18"/>
        </w:rPr>
        <w:t>. Rea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z w:val="18"/>
          <w:szCs w:val="18"/>
        </w:rPr>
        <w:t>lizowane b</w:t>
      </w:r>
      <w:r>
        <w:rPr>
          <w:rFonts w:cs="Times New Roman"/>
          <w:color w:val="000000"/>
          <w:sz w:val="18"/>
          <w:szCs w:val="18"/>
        </w:rPr>
        <w:t>ę</w:t>
      </w:r>
      <w:r>
        <w:rPr>
          <w:color w:val="000000"/>
          <w:sz w:val="18"/>
          <w:szCs w:val="18"/>
        </w:rPr>
        <w:t>dzie w oparciu o</w:t>
      </w:r>
      <w:r w:rsidR="001143B6">
        <w:rPr>
          <w:color w:val="000000"/>
          <w:sz w:val="18"/>
          <w:szCs w:val="18"/>
        </w:rPr>
        <w:t xml:space="preserve"> szczegółową specyfikację techniczna dla robót drogowych</w:t>
      </w:r>
      <w:r>
        <w:rPr>
          <w:color w:val="000000"/>
          <w:sz w:val="18"/>
          <w:szCs w:val="18"/>
        </w:rPr>
        <w:t>.</w:t>
      </w:r>
    </w:p>
    <w:p w:rsidR="00D41593" w:rsidRDefault="00D41593" w:rsidP="00D41593">
      <w:pPr>
        <w:shd w:val="clear" w:color="auto" w:fill="FFFFFF"/>
        <w:spacing w:line="197" w:lineRule="exact"/>
        <w:ind w:left="14" w:firstLine="605"/>
      </w:pPr>
      <w:r>
        <w:rPr>
          <w:color w:val="000000"/>
          <w:spacing w:val="-1"/>
          <w:sz w:val="18"/>
          <w:szCs w:val="18"/>
        </w:rPr>
        <w:t>Kosztorys inwestorski sporz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>dzono w oparciu o Rozporz</w:t>
      </w:r>
      <w:r>
        <w:rPr>
          <w:rFonts w:cs="Times New Roman"/>
          <w:color w:val="000000"/>
          <w:spacing w:val="-1"/>
          <w:sz w:val="18"/>
          <w:szCs w:val="18"/>
        </w:rPr>
        <w:t>ą</w:t>
      </w:r>
      <w:r>
        <w:rPr>
          <w:color w:val="000000"/>
          <w:spacing w:val="-1"/>
          <w:sz w:val="18"/>
          <w:szCs w:val="18"/>
        </w:rPr>
        <w:t xml:space="preserve">dzenie Ministra Infrastruktury z dnia 18 maja 2004r. w </w:t>
      </w:r>
      <w:r>
        <w:rPr>
          <w:color w:val="000000"/>
          <w:sz w:val="18"/>
          <w:szCs w:val="18"/>
        </w:rPr>
        <w:t>sprawie okre</w:t>
      </w:r>
      <w:r>
        <w:rPr>
          <w:rFonts w:cs="Times New Roman"/>
          <w:color w:val="000000"/>
          <w:sz w:val="18"/>
          <w:szCs w:val="18"/>
        </w:rPr>
        <w:t>ś</w:t>
      </w:r>
      <w:r>
        <w:rPr>
          <w:color w:val="000000"/>
          <w:sz w:val="18"/>
          <w:szCs w:val="18"/>
        </w:rPr>
        <w:t>lenia metod i podstaw sporz</w:t>
      </w:r>
      <w:r>
        <w:rPr>
          <w:rFonts w:cs="Times New Roman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dzania k</w:t>
      </w:r>
      <w:r w:rsidR="006B505F">
        <w:rPr>
          <w:color w:val="000000"/>
          <w:sz w:val="18"/>
          <w:szCs w:val="18"/>
        </w:rPr>
        <w:t xml:space="preserve">osztorysu inwestorskiego, </w:t>
      </w:r>
      <w:r>
        <w:rPr>
          <w:color w:val="000000"/>
          <w:sz w:val="18"/>
          <w:szCs w:val="18"/>
        </w:rPr>
        <w:t>(Dz. U. nr 130 z dnia 08.06.2004 r), metod</w:t>
      </w:r>
      <w:r>
        <w:rPr>
          <w:rFonts w:cs="Times New Roman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 xml:space="preserve"> kalkulacji uproszczonej, z zastosowaniem cen jednostkowych </w:t>
      </w:r>
      <w:r>
        <w:rPr>
          <w:rFonts w:cs="Times New Roman"/>
          <w:color w:val="000000"/>
          <w:sz w:val="18"/>
          <w:szCs w:val="18"/>
        </w:rPr>
        <w:t>ś</w:t>
      </w:r>
      <w:r>
        <w:rPr>
          <w:color w:val="000000"/>
          <w:sz w:val="18"/>
          <w:szCs w:val="18"/>
        </w:rPr>
        <w:t>rednich, (wg. Biuletynu zagregowanego BCD, BCA, BCO "</w:t>
      </w:r>
      <w:proofErr w:type="spellStart"/>
      <w:r>
        <w:rPr>
          <w:color w:val="000000"/>
          <w:sz w:val="18"/>
          <w:szCs w:val="18"/>
        </w:rPr>
        <w:t>Sekocenbud</w:t>
      </w:r>
      <w:proofErr w:type="spellEnd"/>
      <w:r>
        <w:rPr>
          <w:color w:val="000000"/>
          <w:sz w:val="18"/>
          <w:szCs w:val="18"/>
        </w:rPr>
        <w:t>" za 2-gie p</w:t>
      </w:r>
      <w:r>
        <w:rPr>
          <w:rFonts w:cs="Times New Roman"/>
          <w:color w:val="000000"/>
          <w:sz w:val="18"/>
          <w:szCs w:val="18"/>
        </w:rPr>
        <w:t>ół</w:t>
      </w:r>
      <w:r>
        <w:rPr>
          <w:color w:val="000000"/>
          <w:sz w:val="18"/>
          <w:szCs w:val="18"/>
        </w:rPr>
        <w:t>rocze 2007 r.),</w:t>
      </w:r>
    </w:p>
    <w:p w:rsidR="00D41593" w:rsidRDefault="00D41593" w:rsidP="00D41593">
      <w:pPr>
        <w:shd w:val="clear" w:color="auto" w:fill="FFFFFF"/>
        <w:spacing w:before="187"/>
        <w:ind w:left="518"/>
      </w:pPr>
      <w:r>
        <w:rPr>
          <w:color w:val="000000"/>
          <w:spacing w:val="-1"/>
          <w:sz w:val="18"/>
          <w:szCs w:val="18"/>
        </w:rPr>
        <w:t>Sk</w:t>
      </w:r>
      <w:r>
        <w:rPr>
          <w:rFonts w:cs="Times New Roman"/>
          <w:color w:val="000000"/>
          <w:spacing w:val="-1"/>
          <w:sz w:val="18"/>
          <w:szCs w:val="18"/>
        </w:rPr>
        <w:t>ł</w:t>
      </w:r>
      <w:r>
        <w:rPr>
          <w:color w:val="000000"/>
          <w:spacing w:val="-1"/>
          <w:sz w:val="18"/>
          <w:szCs w:val="18"/>
        </w:rPr>
        <w:t>ad kosztorysu:</w:t>
      </w:r>
    </w:p>
    <w:p w:rsidR="00D41593" w:rsidRDefault="00D41593" w:rsidP="00D41593">
      <w:pPr>
        <w:numPr>
          <w:ilvl w:val="0"/>
          <w:numId w:val="1"/>
        </w:numPr>
        <w:shd w:val="clear" w:color="auto" w:fill="FFFFFF"/>
        <w:tabs>
          <w:tab w:val="left" w:pos="115"/>
          <w:tab w:val="left" w:pos="4603"/>
        </w:tabs>
        <w:spacing w:before="197" w:line="197" w:lineRule="exact"/>
        <w:ind w:left="10"/>
        <w:rPr>
          <w:color w:val="000000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strona tytu</w:t>
      </w:r>
      <w:r>
        <w:rPr>
          <w:rFonts w:cs="Times New Roman"/>
          <w:color w:val="000000"/>
          <w:spacing w:val="-2"/>
          <w:sz w:val="18"/>
          <w:szCs w:val="18"/>
        </w:rPr>
        <w:t>ł</w:t>
      </w:r>
      <w:r>
        <w:rPr>
          <w:color w:val="000000"/>
          <w:spacing w:val="-2"/>
          <w:sz w:val="18"/>
          <w:szCs w:val="18"/>
        </w:rPr>
        <w:t>owa</w:t>
      </w:r>
      <w:r w:rsidR="001143B6">
        <w:rPr>
          <w:color w:val="000000"/>
          <w:sz w:val="18"/>
          <w:szCs w:val="18"/>
        </w:rPr>
        <w:t xml:space="preserve">                                                           </w:t>
      </w:r>
      <w:r>
        <w:rPr>
          <w:color w:val="000000"/>
          <w:spacing w:val="-15"/>
          <w:sz w:val="18"/>
          <w:szCs w:val="18"/>
        </w:rPr>
        <w:t>str. 1</w:t>
      </w:r>
    </w:p>
    <w:p w:rsidR="00D41593" w:rsidRDefault="00D41593" w:rsidP="00D41593">
      <w:pPr>
        <w:numPr>
          <w:ilvl w:val="0"/>
          <w:numId w:val="1"/>
        </w:numPr>
        <w:shd w:val="clear" w:color="auto" w:fill="FFFFFF"/>
        <w:tabs>
          <w:tab w:val="left" w:pos="115"/>
          <w:tab w:val="left" w:pos="4603"/>
        </w:tabs>
        <w:spacing w:line="197" w:lineRule="exact"/>
        <w:ind w:left="10"/>
        <w:rPr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charakterystyka zadania</w:t>
      </w:r>
      <w:r w:rsidR="001143B6">
        <w:rPr>
          <w:color w:val="000000"/>
          <w:sz w:val="18"/>
          <w:szCs w:val="18"/>
        </w:rPr>
        <w:t xml:space="preserve">                                            </w:t>
      </w:r>
      <w:r>
        <w:rPr>
          <w:color w:val="000000"/>
          <w:spacing w:val="-3"/>
          <w:sz w:val="18"/>
          <w:szCs w:val="18"/>
        </w:rPr>
        <w:t>str.2</w:t>
      </w:r>
    </w:p>
    <w:p w:rsidR="001143B6" w:rsidRPr="001143B6" w:rsidRDefault="00D41593" w:rsidP="001143B6">
      <w:pPr>
        <w:numPr>
          <w:ilvl w:val="0"/>
          <w:numId w:val="1"/>
        </w:numPr>
        <w:shd w:val="clear" w:color="auto" w:fill="FFFFFF"/>
        <w:tabs>
          <w:tab w:val="left" w:pos="115"/>
          <w:tab w:val="left" w:pos="5245"/>
        </w:tabs>
        <w:spacing w:line="197" w:lineRule="exact"/>
        <w:ind w:left="10" w:right="3969"/>
        <w:rPr>
          <w:color w:val="000000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 przedmiar</w:t>
      </w:r>
      <w:r w:rsidR="001143B6">
        <w:rPr>
          <w:color w:val="000000"/>
          <w:spacing w:val="-2"/>
          <w:sz w:val="18"/>
          <w:szCs w:val="18"/>
        </w:rPr>
        <w:t xml:space="preserve">                         </w:t>
      </w:r>
      <w:r w:rsidR="005A2C8C">
        <w:rPr>
          <w:color w:val="000000"/>
          <w:spacing w:val="-2"/>
          <w:sz w:val="18"/>
          <w:szCs w:val="18"/>
        </w:rPr>
        <w:t xml:space="preserve">                               </w:t>
      </w:r>
      <w:r w:rsidR="009D126F">
        <w:rPr>
          <w:color w:val="000000"/>
          <w:spacing w:val="-2"/>
          <w:sz w:val="18"/>
          <w:szCs w:val="18"/>
        </w:rPr>
        <w:t xml:space="preserve">            </w:t>
      </w:r>
      <w:r w:rsidR="005A2C8C">
        <w:rPr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color w:val="000000"/>
          <w:spacing w:val="-2"/>
          <w:sz w:val="18"/>
          <w:szCs w:val="18"/>
        </w:rPr>
        <w:t>str</w:t>
      </w:r>
      <w:proofErr w:type="spellEnd"/>
      <w:r>
        <w:rPr>
          <w:color w:val="000000"/>
          <w:spacing w:val="-2"/>
          <w:sz w:val="18"/>
          <w:szCs w:val="18"/>
        </w:rPr>
        <w:t xml:space="preserve"> </w:t>
      </w:r>
      <w:r w:rsidR="001143B6">
        <w:rPr>
          <w:color w:val="000000"/>
          <w:spacing w:val="-2"/>
          <w:sz w:val="18"/>
          <w:szCs w:val="18"/>
        </w:rPr>
        <w:t>3</w:t>
      </w:r>
    </w:p>
    <w:p w:rsidR="00D41593" w:rsidRDefault="00D41593" w:rsidP="001143B6">
      <w:pPr>
        <w:shd w:val="clear" w:color="auto" w:fill="FFFFFF"/>
        <w:tabs>
          <w:tab w:val="left" w:pos="115"/>
          <w:tab w:val="left" w:pos="4603"/>
        </w:tabs>
        <w:spacing w:line="197" w:lineRule="exact"/>
        <w:ind w:left="10" w:right="4224"/>
        <w:rPr>
          <w:color w:val="000000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- kosztorys</w:t>
      </w:r>
      <w:r w:rsidR="001143B6">
        <w:rPr>
          <w:color w:val="000000"/>
          <w:sz w:val="18"/>
          <w:szCs w:val="18"/>
        </w:rPr>
        <w:t xml:space="preserve">                                                                   </w:t>
      </w:r>
      <w:r>
        <w:rPr>
          <w:color w:val="000000"/>
          <w:spacing w:val="9"/>
          <w:sz w:val="18"/>
          <w:szCs w:val="18"/>
        </w:rPr>
        <w:t>str.</w:t>
      </w:r>
      <w:r w:rsidR="005A2C8C">
        <w:rPr>
          <w:color w:val="000000"/>
          <w:spacing w:val="9"/>
          <w:sz w:val="18"/>
          <w:szCs w:val="18"/>
        </w:rPr>
        <w:t>4</w:t>
      </w:r>
    </w:p>
    <w:p w:rsidR="00D41593" w:rsidRDefault="00D41593" w:rsidP="00D41593"/>
    <w:p w:rsidR="00D41593" w:rsidRDefault="00D41593" w:rsidP="00D41593"/>
    <w:p w:rsidR="00D41593" w:rsidRDefault="00D41593" w:rsidP="00D41593"/>
    <w:p w:rsidR="00D41593" w:rsidRDefault="00D41593" w:rsidP="00D41593"/>
    <w:p w:rsidR="00D41593" w:rsidRDefault="00D41593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F3887" w:rsidRDefault="004F3887" w:rsidP="00D41593"/>
    <w:p w:rsidR="004325A7" w:rsidRDefault="004325A7" w:rsidP="004325A7">
      <w:pPr>
        <w:jc w:val="center"/>
      </w:pPr>
      <w:r>
        <w:lastRenderedPageBreak/>
        <w:t xml:space="preserve">PRZEDMIAR ROBÓT </w:t>
      </w:r>
    </w:p>
    <w:p w:rsidR="00A8381C" w:rsidRDefault="00A8381C" w:rsidP="00A8381C">
      <w:pPr>
        <w:jc w:val="center"/>
      </w:pPr>
      <w:r>
        <w:t>Odbudowa drogi gminnej nr 110139 L od km 1+350 do km 1+986 w miejscowości Tworyczów, zniszczonej w wyniku gwałtownego spływu wód opadowych w 2014 r. etap IV</w:t>
      </w:r>
    </w:p>
    <w:p w:rsidR="0090209C" w:rsidRDefault="0090209C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360"/>
        <w:gridCol w:w="5745"/>
        <w:gridCol w:w="709"/>
        <w:gridCol w:w="850"/>
      </w:tblGrid>
      <w:tr w:rsidR="00A8381C" w:rsidRPr="00A8381C" w:rsidTr="00A8381C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Podsta</w:t>
            </w:r>
            <w:r w:rsidRPr="00A8381C">
              <w:rPr>
                <w:b/>
                <w:bCs/>
                <w:color w:val="000000"/>
                <w:sz w:val="18"/>
                <w:szCs w:val="18"/>
              </w:rPr>
              <w:softHyphen/>
              <w:t>wa</w:t>
            </w:r>
          </w:p>
        </w:tc>
        <w:tc>
          <w:tcPr>
            <w:tcW w:w="5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ind w:firstLineChars="800" w:firstLine="1446"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 xml:space="preserve">Jedn. </w:t>
            </w:r>
            <w:proofErr w:type="spellStart"/>
            <w:r w:rsidRPr="00A8381C">
              <w:rPr>
                <w:b/>
                <w:bCs/>
                <w:color w:val="000000"/>
                <w:sz w:val="18"/>
                <w:szCs w:val="18"/>
              </w:rPr>
              <w:t>obm</w:t>
            </w:r>
            <w:proofErr w:type="spellEnd"/>
            <w:r w:rsidRPr="00A8381C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A8381C" w:rsidRPr="00A8381C" w:rsidTr="00A8381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8381C">
              <w:rPr>
                <w:color w:val="000000"/>
                <w:sz w:val="22"/>
                <w:szCs w:val="22"/>
              </w:rPr>
              <w:t xml:space="preserve">Roboty budowlane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8381C" w:rsidRPr="00A8381C" w:rsidTr="00A8381C">
        <w:trPr>
          <w:trHeight w:val="750"/>
        </w:trPr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KNNR1 0111-01</w:t>
            </w:r>
          </w:p>
        </w:tc>
        <w:tc>
          <w:tcPr>
            <w:tcW w:w="57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Roboty pomiarowe przy liniowych robotach ziemnych - trasa dróg w terenie równinnym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A8381C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0,636</w:t>
            </w:r>
          </w:p>
        </w:tc>
      </w:tr>
      <w:tr w:rsidR="00A8381C" w:rsidRPr="00A8381C" w:rsidTr="00A8381C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KNNR 2-01 0206-04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 xml:space="preserve">Roboty ziemne wykon. Koparkami </w:t>
            </w:r>
            <w:proofErr w:type="spellStart"/>
            <w:r w:rsidRPr="00A8381C">
              <w:rPr>
                <w:color w:val="000000"/>
                <w:sz w:val="18"/>
                <w:szCs w:val="18"/>
              </w:rPr>
              <w:t>posiębiernymi</w:t>
            </w:r>
            <w:proofErr w:type="spellEnd"/>
            <w:r w:rsidRPr="00A8381C">
              <w:rPr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A8381C">
              <w:rPr>
                <w:color w:val="000000"/>
                <w:sz w:val="18"/>
                <w:szCs w:val="18"/>
              </w:rPr>
              <w:t>poj.łyżki</w:t>
            </w:r>
            <w:proofErr w:type="spellEnd"/>
            <w:r w:rsidRPr="00A8381C">
              <w:rPr>
                <w:color w:val="000000"/>
                <w:sz w:val="18"/>
                <w:szCs w:val="18"/>
              </w:rPr>
              <w:t xml:space="preserve"> 0,60 m3 w gr. </w:t>
            </w:r>
            <w:proofErr w:type="spellStart"/>
            <w:r w:rsidRPr="00A8381C">
              <w:rPr>
                <w:color w:val="000000"/>
                <w:sz w:val="18"/>
                <w:szCs w:val="18"/>
              </w:rPr>
              <w:t>Kat.III</w:t>
            </w:r>
            <w:proofErr w:type="spellEnd"/>
            <w:r w:rsidRPr="00A8381C">
              <w:rPr>
                <w:color w:val="000000"/>
                <w:sz w:val="18"/>
                <w:szCs w:val="18"/>
              </w:rPr>
              <w:t xml:space="preserve"> z transportem urobku sam. Samowyładowczym na </w:t>
            </w:r>
            <w:proofErr w:type="spellStart"/>
            <w:r w:rsidRPr="00A8381C">
              <w:rPr>
                <w:color w:val="000000"/>
                <w:sz w:val="18"/>
                <w:szCs w:val="18"/>
              </w:rPr>
              <w:t>odleglośc</w:t>
            </w:r>
            <w:proofErr w:type="spellEnd"/>
            <w:r w:rsidRPr="00A8381C">
              <w:rPr>
                <w:color w:val="000000"/>
                <w:sz w:val="18"/>
                <w:szCs w:val="18"/>
              </w:rPr>
              <w:t xml:space="preserve"> 1 km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8381C" w:rsidRPr="00A8381C" w:rsidTr="00A8381C">
        <w:trPr>
          <w:trHeight w:val="2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KNNR 6 0107-02</w:t>
            </w:r>
          </w:p>
        </w:tc>
        <w:tc>
          <w:tcPr>
            <w:tcW w:w="5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Wyrównanie istniejącej podbudowy tłuczniem kamiennym sortowanym zagęszczonym mechanicznie o gr ponad 12 cm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259,5</w:t>
            </w:r>
          </w:p>
        </w:tc>
      </w:tr>
      <w:tr w:rsidR="00A8381C" w:rsidRPr="00A8381C" w:rsidTr="00A8381C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A8381C" w:rsidRPr="00A8381C" w:rsidTr="00A8381C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KNNR 6 1005-07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Skropienie emuls</w:t>
            </w:r>
            <w:r w:rsidR="00C67BF9">
              <w:rPr>
                <w:color w:val="000000"/>
                <w:sz w:val="18"/>
                <w:szCs w:val="18"/>
              </w:rPr>
              <w:t>j</w:t>
            </w:r>
            <w:r w:rsidRPr="00A8381C">
              <w:rPr>
                <w:color w:val="000000"/>
                <w:sz w:val="18"/>
                <w:szCs w:val="18"/>
              </w:rPr>
              <w:t>ą asfaltową nawierzchni drogowych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2035</w:t>
            </w:r>
          </w:p>
        </w:tc>
      </w:tr>
      <w:tr w:rsidR="00A8381C" w:rsidRPr="00A8381C" w:rsidTr="00A8381C">
        <w:trPr>
          <w:trHeight w:val="2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8381C">
              <w:rPr>
                <w:b/>
                <w:bCs/>
                <w:color w:val="000000"/>
                <w:sz w:val="18"/>
                <w:szCs w:val="18"/>
              </w:rPr>
              <w:t>KNNR6 0308-03 + KNNR6 0308-030805</w:t>
            </w:r>
          </w:p>
        </w:tc>
        <w:tc>
          <w:tcPr>
            <w:tcW w:w="5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Nawier</w:t>
            </w:r>
            <w:r w:rsidR="00C67BF9">
              <w:rPr>
                <w:color w:val="000000"/>
                <w:sz w:val="18"/>
                <w:szCs w:val="18"/>
              </w:rPr>
              <w:t>zchnie z mieszanek mineralno-as</w:t>
            </w:r>
            <w:r w:rsidRPr="00A8381C">
              <w:rPr>
                <w:color w:val="000000"/>
                <w:sz w:val="18"/>
                <w:szCs w:val="18"/>
              </w:rPr>
              <w:t>faltowych</w:t>
            </w:r>
            <w:r w:rsidR="00C67BF9">
              <w:rPr>
                <w:color w:val="000000"/>
                <w:sz w:val="18"/>
                <w:szCs w:val="18"/>
              </w:rPr>
              <w:t xml:space="preserve"> standard III, grubość warstwy ś</w:t>
            </w:r>
            <w:r w:rsidRPr="00A8381C">
              <w:rPr>
                <w:color w:val="000000"/>
                <w:sz w:val="18"/>
                <w:szCs w:val="18"/>
              </w:rPr>
              <w:t>cieralnej po zagęszczeniu  5 cm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m2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1908</w:t>
            </w:r>
          </w:p>
        </w:tc>
      </w:tr>
      <w:tr w:rsidR="00A8381C" w:rsidRPr="00A8381C" w:rsidTr="00A8381C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838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A8381C" w:rsidRPr="00A8381C" w:rsidTr="00A8381C">
        <w:trPr>
          <w:gridAfter w:val="3"/>
          <w:wAfter w:w="7304" w:type="dxa"/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81C" w:rsidRPr="00A8381C" w:rsidRDefault="00A8381C" w:rsidP="00A8381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381C" w:rsidRDefault="00A8381C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DC2648" w:rsidRDefault="00DC2648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90209C" w:rsidRPr="00EB580A" w:rsidRDefault="0090209C" w:rsidP="007B591C">
      <w:pPr>
        <w:shd w:val="clear" w:color="auto" w:fill="FFFFFF"/>
        <w:spacing w:before="5" w:line="197" w:lineRule="exact"/>
        <w:ind w:left="5"/>
        <w:jc w:val="center"/>
        <w:rPr>
          <w:sz w:val="18"/>
          <w:szCs w:val="18"/>
        </w:rPr>
      </w:pPr>
    </w:p>
    <w:p w:rsidR="004325A7" w:rsidRDefault="004325A7" w:rsidP="00D41593"/>
    <w:p w:rsidR="004325A7" w:rsidRDefault="004325A7" w:rsidP="009D126F">
      <w:pPr>
        <w:ind w:left="-1276" w:firstLine="1276"/>
      </w:pPr>
    </w:p>
    <w:p w:rsidR="004325A7" w:rsidRDefault="004325A7" w:rsidP="00D41593"/>
    <w:p w:rsidR="004325A7" w:rsidRDefault="004325A7" w:rsidP="00D41593"/>
    <w:p w:rsidR="004325A7" w:rsidRDefault="0059642A" w:rsidP="00D41593">
      <w:r>
        <w:t xml:space="preserve"> </w:t>
      </w:r>
    </w:p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4325A7" w:rsidRDefault="004325A7" w:rsidP="00D41593"/>
    <w:p w:rsidR="00A8381C" w:rsidRDefault="00A8381C" w:rsidP="00D41593"/>
    <w:p w:rsidR="004325A7" w:rsidRDefault="004325A7" w:rsidP="00D41593"/>
    <w:p w:rsidR="00A8381C" w:rsidRDefault="00A8381C" w:rsidP="00A8381C">
      <w:pPr>
        <w:jc w:val="center"/>
      </w:pPr>
      <w:r>
        <w:lastRenderedPageBreak/>
        <w:t xml:space="preserve">KOSZTORYS UPROSZCZONY </w:t>
      </w:r>
    </w:p>
    <w:p w:rsidR="0090209C" w:rsidRDefault="00A8381C" w:rsidP="00A8381C">
      <w:pPr>
        <w:jc w:val="center"/>
      </w:pPr>
      <w:r>
        <w:t>Odbudowa drogi gminnej nr 110139 L od km 1+350 do km 1+986 w miejscowości Tworyczów, zniszczonej w wyniku gwałtownego spływu wód opadowych w 2014 r. etap IV</w:t>
      </w:r>
    </w:p>
    <w:p w:rsidR="00A8381C" w:rsidRDefault="00A8381C" w:rsidP="00A8381C">
      <w:pPr>
        <w:jc w:val="center"/>
      </w:pPr>
    </w:p>
    <w:tbl>
      <w:tblPr>
        <w:tblW w:w="90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360"/>
        <w:gridCol w:w="3640"/>
        <w:gridCol w:w="700"/>
        <w:gridCol w:w="700"/>
        <w:gridCol w:w="1000"/>
        <w:gridCol w:w="1060"/>
      </w:tblGrid>
      <w:tr w:rsidR="00AC19E3" w:rsidRPr="00AC19E3" w:rsidTr="00AC19E3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Podsta</w:t>
            </w:r>
            <w:r w:rsidRPr="00AC19E3">
              <w:rPr>
                <w:b/>
                <w:bCs/>
                <w:color w:val="000000"/>
                <w:sz w:val="18"/>
                <w:szCs w:val="18"/>
              </w:rPr>
              <w:softHyphen/>
              <w:t>wa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ind w:firstLineChars="800" w:firstLine="1446"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 xml:space="preserve">Jedn. </w:t>
            </w:r>
            <w:proofErr w:type="spellStart"/>
            <w:r w:rsidRPr="00AC19E3">
              <w:rPr>
                <w:b/>
                <w:bCs/>
                <w:color w:val="000000"/>
                <w:sz w:val="18"/>
                <w:szCs w:val="18"/>
              </w:rPr>
              <w:t>obm</w:t>
            </w:r>
            <w:proofErr w:type="spellEnd"/>
            <w:r w:rsidRPr="00AC19E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C19E3" w:rsidRPr="00AC19E3" w:rsidTr="00EC7E1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19E3">
              <w:rPr>
                <w:color w:val="000000"/>
                <w:sz w:val="22"/>
                <w:szCs w:val="22"/>
              </w:rPr>
              <w:t xml:space="preserve">Roboty budowlane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19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19E3" w:rsidRPr="00AC19E3" w:rsidTr="00AC19E3">
        <w:trPr>
          <w:trHeight w:val="750"/>
        </w:trPr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KNNR1 0111-01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Roboty pomiarowe przy liniowych robotach ziemnych - trasa dróg w terenie równinnym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AC19E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0,636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KNNR 2-01 0206-04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 xml:space="preserve">Roboty ziemne wykon. Koparkami </w:t>
            </w:r>
            <w:proofErr w:type="spellStart"/>
            <w:r w:rsidRPr="00AC19E3">
              <w:rPr>
                <w:color w:val="000000"/>
                <w:sz w:val="18"/>
                <w:szCs w:val="18"/>
              </w:rPr>
              <w:t>posiębiernymi</w:t>
            </w:r>
            <w:proofErr w:type="spellEnd"/>
            <w:r w:rsidRPr="00AC19E3">
              <w:rPr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AC19E3">
              <w:rPr>
                <w:color w:val="000000"/>
                <w:sz w:val="18"/>
                <w:szCs w:val="18"/>
              </w:rPr>
              <w:t>poj.łyżki</w:t>
            </w:r>
            <w:proofErr w:type="spellEnd"/>
            <w:r w:rsidRPr="00AC19E3">
              <w:rPr>
                <w:color w:val="000000"/>
                <w:sz w:val="18"/>
                <w:szCs w:val="18"/>
              </w:rPr>
              <w:t xml:space="preserve"> 0,60 m3 w gr. </w:t>
            </w:r>
            <w:proofErr w:type="spellStart"/>
            <w:r w:rsidRPr="00AC19E3">
              <w:rPr>
                <w:color w:val="000000"/>
                <w:sz w:val="18"/>
                <w:szCs w:val="18"/>
              </w:rPr>
              <w:t>Kat.III</w:t>
            </w:r>
            <w:proofErr w:type="spellEnd"/>
            <w:r w:rsidRPr="00AC19E3">
              <w:rPr>
                <w:color w:val="000000"/>
                <w:sz w:val="18"/>
                <w:szCs w:val="18"/>
              </w:rPr>
              <w:t xml:space="preserve"> z transportem urobku sam. Samowyładowczym na </w:t>
            </w:r>
            <w:proofErr w:type="spellStart"/>
            <w:r w:rsidRPr="00AC19E3">
              <w:rPr>
                <w:color w:val="000000"/>
                <w:sz w:val="18"/>
                <w:szCs w:val="18"/>
              </w:rPr>
              <w:t>odleglośc</w:t>
            </w:r>
            <w:proofErr w:type="spellEnd"/>
            <w:r w:rsidRPr="00AC19E3">
              <w:rPr>
                <w:color w:val="000000"/>
                <w:sz w:val="18"/>
                <w:szCs w:val="18"/>
              </w:rPr>
              <w:t xml:space="preserve"> 1 km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2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KNNR 6 0107-02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Wyrównanie istniejącej podbudowy tłuczniem kamiennym sortowanym zagęszczonym mechanicznie o gr ponad 12 cm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KNNR 6 1005-07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 xml:space="preserve">Skropienie </w:t>
            </w:r>
            <w:r w:rsidR="004C7993" w:rsidRPr="00AC19E3">
              <w:rPr>
                <w:color w:val="000000"/>
                <w:sz w:val="18"/>
                <w:szCs w:val="18"/>
              </w:rPr>
              <w:t>emulsją</w:t>
            </w:r>
            <w:r w:rsidRPr="00AC19E3">
              <w:rPr>
                <w:color w:val="000000"/>
                <w:sz w:val="18"/>
                <w:szCs w:val="18"/>
              </w:rPr>
              <w:t xml:space="preserve"> asfaltową nawierzchni drogowych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2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KNNR6 0308-03 + KNNR6 0308-030805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Nawierzchnie z mieszanek mineralno-as-</w:t>
            </w:r>
            <w:proofErr w:type="spellStart"/>
            <w:r w:rsidRPr="00AC19E3">
              <w:rPr>
                <w:color w:val="000000"/>
                <w:sz w:val="18"/>
                <w:szCs w:val="18"/>
              </w:rPr>
              <w:t>faltowych</w:t>
            </w:r>
            <w:proofErr w:type="spellEnd"/>
            <w:r w:rsidRPr="00AC19E3">
              <w:rPr>
                <w:color w:val="000000"/>
                <w:sz w:val="18"/>
                <w:szCs w:val="18"/>
              </w:rPr>
              <w:t xml:space="preserve"> standard III, grubość warstwy </w:t>
            </w:r>
            <w:r w:rsidR="004C7993" w:rsidRPr="00AC19E3">
              <w:rPr>
                <w:color w:val="000000"/>
                <w:sz w:val="18"/>
                <w:szCs w:val="18"/>
              </w:rPr>
              <w:t>ścieralnej</w:t>
            </w:r>
            <w:r w:rsidRPr="00AC19E3">
              <w:rPr>
                <w:color w:val="000000"/>
                <w:sz w:val="18"/>
                <w:szCs w:val="18"/>
              </w:rPr>
              <w:t xml:space="preserve"> po zagęszczeniu  5 cm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1908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AC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  <w:tc>
          <w:tcPr>
            <w:tcW w:w="43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C19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 xml:space="preserve"> VAT- 23%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285"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285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AC19E3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19E3" w:rsidRPr="00AC19E3" w:rsidTr="00AC19E3">
        <w:trPr>
          <w:trHeight w:val="46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C19E3">
              <w:rPr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9E3" w:rsidRPr="00AC19E3" w:rsidRDefault="00AC19E3" w:rsidP="00AC19E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8381C" w:rsidRDefault="00A8381C" w:rsidP="00A8381C">
      <w:pPr>
        <w:jc w:val="center"/>
      </w:pPr>
    </w:p>
    <w:p w:rsidR="00A8381C" w:rsidRDefault="00A8381C" w:rsidP="00A8381C">
      <w:pPr>
        <w:jc w:val="center"/>
      </w:pPr>
    </w:p>
    <w:tbl>
      <w:tblPr>
        <w:tblW w:w="19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</w:tblGrid>
      <w:tr w:rsidR="00AC19E3" w:rsidRPr="0090209C" w:rsidTr="00AC19E3">
        <w:trPr>
          <w:trHeight w:val="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9E3" w:rsidRPr="0090209C" w:rsidRDefault="00AC19E3" w:rsidP="00902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4F3887" w:rsidRDefault="0090209C" w:rsidP="0090209C">
      <w:pPr>
        <w:jc w:val="center"/>
      </w:pPr>
      <w:r>
        <w:t xml:space="preserve"> </w:t>
      </w:r>
    </w:p>
    <w:sectPr w:rsidR="004F3887" w:rsidSect="0063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00A4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593"/>
    <w:rsid w:val="0006380E"/>
    <w:rsid w:val="001143B6"/>
    <w:rsid w:val="00175B6E"/>
    <w:rsid w:val="00211BA4"/>
    <w:rsid w:val="00291A22"/>
    <w:rsid w:val="002A4369"/>
    <w:rsid w:val="002E0267"/>
    <w:rsid w:val="002F1BE9"/>
    <w:rsid w:val="00325BA3"/>
    <w:rsid w:val="00331765"/>
    <w:rsid w:val="004227F9"/>
    <w:rsid w:val="004325A7"/>
    <w:rsid w:val="0043416C"/>
    <w:rsid w:val="004C7993"/>
    <w:rsid w:val="004F3887"/>
    <w:rsid w:val="00503F86"/>
    <w:rsid w:val="005476B6"/>
    <w:rsid w:val="0059642A"/>
    <w:rsid w:val="005A2C8C"/>
    <w:rsid w:val="005E22EC"/>
    <w:rsid w:val="00630525"/>
    <w:rsid w:val="00636C64"/>
    <w:rsid w:val="0066697E"/>
    <w:rsid w:val="006B0DAB"/>
    <w:rsid w:val="006B505F"/>
    <w:rsid w:val="006B7ACC"/>
    <w:rsid w:val="006E3FEF"/>
    <w:rsid w:val="0077242A"/>
    <w:rsid w:val="0077370C"/>
    <w:rsid w:val="0077704E"/>
    <w:rsid w:val="007B591C"/>
    <w:rsid w:val="00837170"/>
    <w:rsid w:val="0088394E"/>
    <w:rsid w:val="0090209C"/>
    <w:rsid w:val="00904EE2"/>
    <w:rsid w:val="00905DD7"/>
    <w:rsid w:val="00954773"/>
    <w:rsid w:val="00964658"/>
    <w:rsid w:val="00991055"/>
    <w:rsid w:val="009D126F"/>
    <w:rsid w:val="009F4626"/>
    <w:rsid w:val="00A40F82"/>
    <w:rsid w:val="00A65490"/>
    <w:rsid w:val="00A8381C"/>
    <w:rsid w:val="00AA244D"/>
    <w:rsid w:val="00AC19E3"/>
    <w:rsid w:val="00B020ED"/>
    <w:rsid w:val="00B11BA8"/>
    <w:rsid w:val="00B21BD9"/>
    <w:rsid w:val="00B917C0"/>
    <w:rsid w:val="00B9398D"/>
    <w:rsid w:val="00BE2A04"/>
    <w:rsid w:val="00C67BF9"/>
    <w:rsid w:val="00D3455C"/>
    <w:rsid w:val="00D41593"/>
    <w:rsid w:val="00DB4B3F"/>
    <w:rsid w:val="00DC2648"/>
    <w:rsid w:val="00DE39E4"/>
    <w:rsid w:val="00E06048"/>
    <w:rsid w:val="00E54C9F"/>
    <w:rsid w:val="00EB580A"/>
    <w:rsid w:val="00EE4F65"/>
    <w:rsid w:val="00FB2EE2"/>
    <w:rsid w:val="00FC04B2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145744-95FA-43CF-BDA7-82E969E7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5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Krzysiak</dc:creator>
  <cp:lastModifiedBy>Grzegorz Wiącek</cp:lastModifiedBy>
  <cp:revision>4</cp:revision>
  <cp:lastPrinted>2017-03-23T12:32:00Z</cp:lastPrinted>
  <dcterms:created xsi:type="dcterms:W3CDTF">2017-03-23T12:32:00Z</dcterms:created>
  <dcterms:modified xsi:type="dcterms:W3CDTF">2017-03-30T13:12:00Z</dcterms:modified>
</cp:coreProperties>
</file>